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D5" w:rsidRDefault="000C09D5" w:rsidP="000C09D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0C09D5">
        <w:rPr>
          <w:rFonts w:ascii="Times New Roman" w:hAnsi="Times New Roman" w:cs="Times New Roman"/>
          <w:b/>
          <w:i/>
        </w:rPr>
        <w:t>ПОТРЕБЛЯТЬ, А НЕ РАСПЫЛЯТЬ ЭНЕРГИЮ</w:t>
      </w:r>
    </w:p>
    <w:p w:rsidR="000C09D5" w:rsidRPr="000C09D5" w:rsidRDefault="000C09D5" w:rsidP="000C09D5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     Уменьшение количества потребляемой энергии и энергосбережение</w:t>
      </w:r>
      <w:r>
        <w:rPr>
          <w:rFonts w:ascii="Times New Roman" w:hAnsi="Times New Roman" w:cs="Times New Roman"/>
        </w:rPr>
        <w:t xml:space="preserve"> в промышленности, домах и квар</w:t>
      </w:r>
      <w:r w:rsidRPr="000C09D5">
        <w:rPr>
          <w:rFonts w:ascii="Times New Roman" w:hAnsi="Times New Roman" w:cs="Times New Roman"/>
        </w:rPr>
        <w:t>тирах — очень важный вопрос для всех нас, так как сегодня Беларусь импортирует 90% от необходимого количества энергоносителей.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     Специалисты считают, что до 40% потребляемой энергии можно сэкономить простыми и недорогими способами.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     Мы хотим, чтобы вы еще больше узнали о правильном обращении с энергией и не только сократили при этом расходы, но и сохранили окружающую среду от разрушения, ведь чем рациональнее мы расходуем тепло и электричество, тем меньше используем драгоценных запасов сырья.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 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     ТЕПЛОСБЕРЕЖЕНИЕ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     1. Не выбрасывайте деньги в окно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     Окно, часами остающееся приоткрытым, вряд ли обеспечит вам приток свежего воздуха, но большой счет за отопление — наверняка. Лучше проветривать чаще, но при этом открывать окно широко и всего на несколько минут. И на это время отключать термостатный вентиль на радиаторе отопления.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     2. Не преграждайте путь теплу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     Необлицованные батареи отопления не всегда красивы на вид, зато это гарантия того, что тепло будет беспрепятственно распространяться в помещении. Длинные шторы, радиаторные экраны, неудачно расставленная</w:t>
      </w:r>
      <w:r>
        <w:rPr>
          <w:rFonts w:ascii="Times New Roman" w:hAnsi="Times New Roman" w:cs="Times New Roman"/>
        </w:rPr>
        <w:t xml:space="preserve"> </w:t>
      </w:r>
      <w:r w:rsidRPr="000C09D5">
        <w:rPr>
          <w:rFonts w:ascii="Times New Roman" w:hAnsi="Times New Roman" w:cs="Times New Roman"/>
        </w:rPr>
        <w:t xml:space="preserve"> мебель, стойки для сушки белья перед батареями могут поглотить до 20% тепла.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     3. Не перегревайте квартиру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     Некоторые люди любят жарко натопленные квартиры, а потом поражаются большим счетам за отопление. Всегда помните: каждый дополнительный градус температуры в помещении обойдется примерно в 6% дополнительных затрат на энергию.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     4. Не выпускайте тепло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     На ночь опускайте жалюзи, закрывайте шторы, чтобы уменьшить потери тепла через окна.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     5. Отапливайте свою квартиру, а не улицу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     Между радиаторной батареей и стеной установите защитный экран из алюминиевой фольги. Фольга отражает тепло, излучаемое радиатором, и направляет его обратно в комнату. Благодаря этому можно сэкономить до 4% затрат на отопление.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 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     ВОДОСБЕРЕЖЕНИЕ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     1. Принимать не ванну, а душ — таков девиз всех, кто экономит воду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     Для полной ванны требуется 140-160 л воды, для душа - только 30-50 л. Если одной семье из 4 человек два раза в неделю отказаться от ванны в пользу душа, то в год будет экономиться 46 м3 воды!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     2. Оснастите свои туалеты экономичными сливными бачками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     Традиционный сливной бачок пропускает 9 л за один смыв, экономный сливной бачок — только 6 л, а сливной бачок с экономичной клавишей — только 3 л. В одной семье из 4 человек может экономиться приблизительно 21м3 воды в год.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     3. Почаще пользуйтесь в стиральных машинах и посудомоечных автоматах программами экономичных режимов.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     4. При покупке нового бытового прибора обращайте внимание не только на потребление энергии, но и на потребление воды.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     5. Установите счетчики воды! Это выгодно для вас и для природы!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 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     ЭЛЕКТРОСБЕРЕЖЕНИЕ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     1. Используйте энергосберегающие лампы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     Энергосберегающие лампы потребляют энергии примерно на 80% меньше, чем традиционные лампы накаливания, а служат в 8-10 раз дольше.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     2. Используйте наиболее экономичные бытовые приборы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     Современные бытовые приборы часто обходятся меньшей энергией, чем их предшественники.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     3. Разумно расставляйте мебель на кухне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lastRenderedPageBreak/>
        <w:t xml:space="preserve">     Плита и холодильник или морозильник — плохие соседи! Из-за теплоотдачи плиты холодильный агрегат потребляет больше энергии.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     4. Следуйте советам по использованию энергосберегающих ламп:</w:t>
      </w:r>
    </w:p>
    <w:p w:rsidR="000C09D5" w:rsidRDefault="000C09D5" w:rsidP="000C09D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использование лампы всегда должно соответствовать фактической потребности в освещении; </w:t>
      </w:r>
    </w:p>
    <w:p w:rsidR="000C09D5" w:rsidRDefault="000C09D5" w:rsidP="000C09D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используйте лучше одну мощную лампу, чем несколько слабомощных; </w:t>
      </w:r>
    </w:p>
    <w:p w:rsidR="000C09D5" w:rsidRDefault="000C09D5" w:rsidP="000C09D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избегайте отраженного освещения; </w:t>
      </w:r>
    </w:p>
    <w:p w:rsidR="000C09D5" w:rsidRDefault="000C09D5" w:rsidP="000C09D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оборудуйте рабочие места, всегда ориентируясь на дневной свет и используя его; </w:t>
      </w:r>
    </w:p>
    <w:p w:rsidR="000C09D5" w:rsidRPr="000C09D5" w:rsidRDefault="000C09D5" w:rsidP="000C09D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выбирайте место расположения светильника в соответствии с его функцией (лампа для чтения там, где действительно читают, и т.д.). 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     5. Следуйте советам по экономии энергии при приготовлении пищи:</w:t>
      </w:r>
    </w:p>
    <w:p w:rsidR="000C09D5" w:rsidRDefault="000C09D5" w:rsidP="000C09D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следите за тем, чтобы кастрюля и конфорка были одинакового диаметра, чтобы тепло использовалось оптимально; </w:t>
      </w:r>
    </w:p>
    <w:p w:rsidR="000C09D5" w:rsidRDefault="000C09D5" w:rsidP="000C09D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предотвращайте излишний расход тепла с помощью ровных и толстых днищ кастрюль и плотно прилегающих крышек; </w:t>
      </w:r>
    </w:p>
    <w:p w:rsidR="000C09D5" w:rsidRDefault="000C09D5" w:rsidP="000C09D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используйте остаточное тепло конфорки и духовки в электроплитах. Выключайте их, по меньшей мере, за 10 мин. до готовности блюда; </w:t>
      </w:r>
    </w:p>
    <w:p w:rsidR="000C09D5" w:rsidRDefault="000C09D5" w:rsidP="000C09D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готовьте в небольшом количестве жидкости и в закрытой кастрюле; это экономит энергию, воду, время, это полезнее и вкуснее; </w:t>
      </w:r>
    </w:p>
    <w:p w:rsidR="000C09D5" w:rsidRDefault="000C09D5" w:rsidP="000C09D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>при приготовлении блюд, требующих много времени, пользуйтесь скороваркой;</w:t>
      </w:r>
    </w:p>
    <w:p w:rsidR="000C09D5" w:rsidRDefault="000C09D5" w:rsidP="000C09D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своевременно переключайте с наибольшей степени нагрева при доведении до кипения на умеренную степень, необходимую лишь для поддержания температуры кипения. Если у вас газовая плита — уменьшайте интенсивность пламени; </w:t>
      </w:r>
    </w:p>
    <w:p w:rsidR="000C09D5" w:rsidRDefault="000C09D5" w:rsidP="000C09D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откажитесь от предварительного прогрева духовки — для большинства блюд этого не требуется; </w:t>
      </w:r>
    </w:p>
    <w:p w:rsidR="000C09D5" w:rsidRDefault="000C09D5" w:rsidP="000C09D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пользуйтесь режимом принудительной циркуляции воздуха в духовке, т.к. это позволяет одновременно варить и печь на разных уровнях, при этом теплота распределяется лучше. Благодаря этому можно работать и при более низких температурах и даже приготовить полное меню в духовке. При одновременном приготовлении в духовке овощей, гарниров и мяса энергия расходуется оптимально; </w:t>
      </w:r>
    </w:p>
    <w:p w:rsidR="000C09D5" w:rsidRDefault="000C09D5" w:rsidP="000C09D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открывайте дверцу духовки только в тех случаях, когда это действительно необходимо; </w:t>
      </w:r>
    </w:p>
    <w:p w:rsidR="000C09D5" w:rsidRDefault="000C09D5" w:rsidP="000C09D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запекайте в духовке только большие куски мяса — весом более 1 кг. При меньших количествах готовить на конфорке экономнее; </w:t>
      </w:r>
    </w:p>
    <w:p w:rsidR="000C09D5" w:rsidRPr="000C09D5" w:rsidRDefault="000C09D5" w:rsidP="000C09D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варите кофе по возможности в кофейной машине (с кофейником-термосом) — это экономнее, чем нагревать воду в кастрюле. Другие специальные приборы, как, например, яйцеварка или тостер, также сберегают энергию. 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     6. Следуйте советам по экономии энергии при охлаждении и замораживании:</w:t>
      </w:r>
    </w:p>
    <w:p w:rsidR="000C09D5" w:rsidRDefault="000C09D5" w:rsidP="000C09D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лучше купить морозильный ларь, а не морозильный шкаф, потому что ларь экономнее. Но не берите слишком большое устройство, т.к. полупустой ларь потребляет почти столько же энергии, что и полный; </w:t>
      </w:r>
    </w:p>
    <w:p w:rsidR="000C09D5" w:rsidRDefault="000C09D5" w:rsidP="000C09D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предотвращайте образование энергопожирающего инея: открывайте дверцы лишь ненадолго, ставьте или кладите только охлажденные и упакованные продукты и регулярно размораживайте холодильник; </w:t>
      </w:r>
    </w:p>
    <w:p w:rsidR="000C09D5" w:rsidRPr="000C09D5" w:rsidRDefault="000C09D5" w:rsidP="000C09D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установите температуру в холодильнике на +7°С, а в морозильнике — на -18 °С — этого вполне достаточно. 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</w:p>
    <w:p w:rsidR="000C09D5" w:rsidRPr="000C09D5" w:rsidRDefault="000C09D5" w:rsidP="000C09D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>Мероприятия по энергосбережению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>Мероприятия по энергосбережению должны проводиться в комплексе: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>Необходимо отключать от сети электрооборудование, которое не используется в данное время.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>Оставленный включенным в сеть адаптер для зарядки сотового телефона потребляет за месяц 0,5 КВт.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>Запрещается оставлять включенными нагревательные приборы в помещениях, в которых никто не работает.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lastRenderedPageBreak/>
        <w:t>Не рекомендуется использование электронагревательных приборов при температуре в помещениях выше 20 С.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>Включать освещение нужно только тогда, когда оно необходимо, и не забывайте его выключить, выходя из помещения!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>2. Теплоснабжение.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>Своевременная и полная подготовка к зиме устранит все проблемы в течение зимнего отопительного период.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>В первую очередь необходимо подготовить систему отопления.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>Радиаторы должны быть чистыми и снаружи и внутри. За многие годы эксплуатации, они бывают забиты так, что вода по ним просто не проходит. Радиаторы необходимо промывать. Укрытие отопительных приборов декоративными панелями и даже шторами снижает теплоотдачу на 10…12 %. Окраска радиаторов масляными красками снижает теплоотдачу на 8…13 %, а цинковыми белилами увеличивает теплоотдачу на 2,5 %.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>Тепло следует беречь! Нельзя оставлять открытыми форточки на ночь, а тем более на выходные дни.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>3. Водоснабжение.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>Прежде чем проводить мероприятия по экономии воды, необходимо определить её расход. Анализ существующего объёма водопотребления покажет какие мероприятия необходимо проводить в первую очередь и поможет оценивать их эффект в последствии.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>Конкретные мероприятия экономии воды: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>В первую очередь это приведение в порядок сантехники и всего оборудования водоснабжения.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>Потери могут составлять: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>капает из крана ? 24 литра в сутки, 720 литров в месяц;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>течёт из крана ? 144 литра в сутки, 4 000 литров в месяц;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>течёт в туалете ? 200 литров в сутки, 6 000 литров в месяц.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>Целесообразно заменить старое оборудование: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>Так, современные кран–буксы с металлокерамическими элементами вместо «упругих» прокладок позволяют прекратить капание из кранов. Но главным мероприятием по экономии воды является аккуратность и бережливость.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  <w:r w:rsidRPr="000C09D5">
        <w:rPr>
          <w:rFonts w:ascii="Times New Roman" w:hAnsi="Times New Roman" w:cs="Times New Roman"/>
        </w:rPr>
        <w:t xml:space="preserve"> </w:t>
      </w: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</w:p>
    <w:p w:rsidR="000C09D5" w:rsidRPr="000C09D5" w:rsidRDefault="000C09D5" w:rsidP="000C09D5">
      <w:pPr>
        <w:spacing w:after="0" w:line="240" w:lineRule="auto"/>
        <w:rPr>
          <w:rFonts w:ascii="Times New Roman" w:hAnsi="Times New Roman" w:cs="Times New Roman"/>
        </w:rPr>
      </w:pPr>
    </w:p>
    <w:p w:rsidR="00C159A0" w:rsidRPr="000C09D5" w:rsidRDefault="00C159A0" w:rsidP="000C09D5">
      <w:pPr>
        <w:spacing w:after="0" w:line="240" w:lineRule="auto"/>
        <w:rPr>
          <w:rFonts w:ascii="Times New Roman" w:hAnsi="Times New Roman" w:cs="Times New Roman"/>
        </w:rPr>
      </w:pPr>
    </w:p>
    <w:sectPr w:rsidR="00C159A0" w:rsidRPr="000C09D5" w:rsidSect="005A1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F026B"/>
    <w:multiLevelType w:val="hybridMultilevel"/>
    <w:tmpl w:val="09FC7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83A68"/>
    <w:multiLevelType w:val="hybridMultilevel"/>
    <w:tmpl w:val="EC52B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63EB2"/>
    <w:multiLevelType w:val="hybridMultilevel"/>
    <w:tmpl w:val="F14A5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E5791B"/>
    <w:multiLevelType w:val="hybridMultilevel"/>
    <w:tmpl w:val="CBAAF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C09D5"/>
    <w:rsid w:val="000C09D5"/>
    <w:rsid w:val="005A16A0"/>
    <w:rsid w:val="00C159A0"/>
    <w:rsid w:val="00D51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9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1230</Words>
  <Characters>7016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Дмитриевка</cp:lastModifiedBy>
  <cp:revision>2</cp:revision>
  <dcterms:created xsi:type="dcterms:W3CDTF">2022-04-27T02:47:00Z</dcterms:created>
  <dcterms:modified xsi:type="dcterms:W3CDTF">2022-04-27T02:47:00Z</dcterms:modified>
</cp:coreProperties>
</file>