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EB" w:rsidRPr="00104E0F" w:rsidRDefault="003106EB" w:rsidP="00104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0F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3106EB" w:rsidRPr="00104E0F" w:rsidRDefault="003106EB" w:rsidP="00104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0F">
        <w:rPr>
          <w:rFonts w:ascii="Times New Roman" w:hAnsi="Times New Roman" w:cs="Times New Roman"/>
          <w:b/>
          <w:sz w:val="28"/>
          <w:szCs w:val="28"/>
        </w:rPr>
        <w:t xml:space="preserve">социологического опроса граждан </w:t>
      </w:r>
      <w:r w:rsidR="00D87D3E" w:rsidRPr="00104E0F">
        <w:rPr>
          <w:rFonts w:ascii="Times New Roman" w:hAnsi="Times New Roman" w:cs="Times New Roman"/>
          <w:b/>
          <w:sz w:val="28"/>
          <w:szCs w:val="28"/>
        </w:rPr>
        <w:t>с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ела Дмитриевка Татарского района Новосибирской области проведенного с </w:t>
      </w:r>
      <w:r w:rsidR="00B51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D3E" w:rsidRPr="00104E0F">
        <w:rPr>
          <w:rFonts w:ascii="Times New Roman" w:hAnsi="Times New Roman" w:cs="Times New Roman"/>
          <w:b/>
          <w:sz w:val="28"/>
          <w:szCs w:val="28"/>
        </w:rPr>
        <w:t xml:space="preserve">09 </w:t>
      </w:r>
      <w:r w:rsidR="00B511B4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511B4">
        <w:rPr>
          <w:rFonts w:ascii="Times New Roman" w:hAnsi="Times New Roman" w:cs="Times New Roman"/>
          <w:b/>
          <w:sz w:val="28"/>
          <w:szCs w:val="28"/>
        </w:rPr>
        <w:t>9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87D3E" w:rsidRPr="00104E0F">
        <w:rPr>
          <w:rFonts w:ascii="Times New Roman" w:hAnsi="Times New Roman" w:cs="Times New Roman"/>
          <w:b/>
          <w:sz w:val="28"/>
          <w:szCs w:val="28"/>
        </w:rPr>
        <w:t>1</w:t>
      </w:r>
      <w:r w:rsidR="00B511B4">
        <w:rPr>
          <w:rFonts w:ascii="Times New Roman" w:hAnsi="Times New Roman" w:cs="Times New Roman"/>
          <w:b/>
          <w:sz w:val="28"/>
          <w:szCs w:val="28"/>
        </w:rPr>
        <w:t>4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1B4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Pr="00104E0F">
        <w:rPr>
          <w:rFonts w:ascii="Times New Roman" w:hAnsi="Times New Roman" w:cs="Times New Roman"/>
          <w:b/>
          <w:sz w:val="28"/>
          <w:szCs w:val="28"/>
        </w:rPr>
        <w:t>201</w:t>
      </w:r>
      <w:r w:rsidR="00B511B4">
        <w:rPr>
          <w:rFonts w:ascii="Times New Roman" w:hAnsi="Times New Roman" w:cs="Times New Roman"/>
          <w:b/>
          <w:sz w:val="28"/>
          <w:szCs w:val="28"/>
        </w:rPr>
        <w:t>9</w:t>
      </w:r>
      <w:r w:rsidRPr="00104E0F">
        <w:rPr>
          <w:rFonts w:ascii="Times New Roman" w:hAnsi="Times New Roman" w:cs="Times New Roman"/>
          <w:b/>
          <w:sz w:val="28"/>
          <w:szCs w:val="28"/>
        </w:rPr>
        <w:t xml:space="preserve"> года по вопросу изучения общественного мнения для выявления приоритетных направлений развития </w:t>
      </w:r>
      <w:r w:rsidR="00D87D3E" w:rsidRPr="00104E0F">
        <w:rPr>
          <w:rFonts w:ascii="Times New Roman" w:hAnsi="Times New Roman" w:cs="Times New Roman"/>
          <w:b/>
          <w:sz w:val="28"/>
          <w:szCs w:val="28"/>
        </w:rPr>
        <w:t>территории поселения</w:t>
      </w:r>
    </w:p>
    <w:p w:rsidR="003106EB" w:rsidRPr="00104E0F" w:rsidRDefault="003106EB" w:rsidP="00255037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3106EB" w:rsidRPr="00104E0F" w:rsidRDefault="003106EB" w:rsidP="00104E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Общее число граждан, принявших участие в </w:t>
      </w:r>
      <w:r w:rsidR="000816CD" w:rsidRPr="000816CD">
        <w:rPr>
          <w:rFonts w:ascii="Times New Roman" w:hAnsi="Times New Roman" w:cs="Times New Roman"/>
          <w:sz w:val="28"/>
          <w:szCs w:val="28"/>
        </w:rPr>
        <w:t>социологическом</w:t>
      </w:r>
      <w:r w:rsidR="000816CD" w:rsidRPr="00104E0F">
        <w:rPr>
          <w:rFonts w:ascii="Times New Roman" w:hAnsi="Times New Roman" w:cs="Times New Roman"/>
          <w:sz w:val="28"/>
          <w:szCs w:val="28"/>
        </w:rPr>
        <w:t xml:space="preserve"> </w:t>
      </w:r>
      <w:r w:rsidRPr="00104E0F">
        <w:rPr>
          <w:rFonts w:ascii="Times New Roman" w:hAnsi="Times New Roman" w:cs="Times New Roman"/>
          <w:sz w:val="28"/>
          <w:szCs w:val="28"/>
        </w:rPr>
        <w:t xml:space="preserve">опросе, составило </w:t>
      </w:r>
      <w:r w:rsidR="00CC7CE0">
        <w:rPr>
          <w:rFonts w:ascii="Times New Roman" w:hAnsi="Times New Roman" w:cs="Times New Roman"/>
          <w:sz w:val="28"/>
          <w:szCs w:val="28"/>
        </w:rPr>
        <w:t>315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</w:t>
      </w:r>
      <w:r w:rsidRPr="00104E0F">
        <w:rPr>
          <w:rFonts w:ascii="Times New Roman" w:hAnsi="Times New Roman" w:cs="Times New Roman"/>
          <w:sz w:val="28"/>
          <w:szCs w:val="28"/>
        </w:rPr>
        <w:t>человека.</w:t>
      </w:r>
    </w:p>
    <w:p w:rsidR="003106EB" w:rsidRPr="00104E0F" w:rsidRDefault="003106EB" w:rsidP="003106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Дата и время начала опроса – 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09 </w:t>
      </w:r>
      <w:r w:rsidR="00B511B4">
        <w:rPr>
          <w:rFonts w:ascii="Times New Roman" w:hAnsi="Times New Roman" w:cs="Times New Roman"/>
          <w:sz w:val="28"/>
          <w:szCs w:val="28"/>
        </w:rPr>
        <w:t>октября</w:t>
      </w:r>
      <w:r w:rsidRPr="00104E0F">
        <w:rPr>
          <w:rFonts w:ascii="Times New Roman" w:hAnsi="Times New Roman" w:cs="Times New Roman"/>
          <w:sz w:val="28"/>
          <w:szCs w:val="28"/>
        </w:rPr>
        <w:t xml:space="preserve"> 201</w:t>
      </w:r>
      <w:r w:rsidR="00B511B4">
        <w:rPr>
          <w:rFonts w:ascii="Times New Roman" w:hAnsi="Times New Roman" w:cs="Times New Roman"/>
          <w:sz w:val="28"/>
          <w:szCs w:val="28"/>
        </w:rPr>
        <w:t>9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</w:t>
      </w:r>
      <w:r w:rsidRPr="00104E0F">
        <w:rPr>
          <w:rFonts w:ascii="Times New Roman" w:hAnsi="Times New Roman" w:cs="Times New Roman"/>
          <w:sz w:val="28"/>
          <w:szCs w:val="28"/>
        </w:rPr>
        <w:t>года.</w:t>
      </w:r>
    </w:p>
    <w:p w:rsidR="003106EB" w:rsidRPr="00104E0F" w:rsidRDefault="003106EB" w:rsidP="00104E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Дата и время окончания опроса – </w:t>
      </w:r>
      <w:r w:rsidR="00D87D3E" w:rsidRPr="00104E0F">
        <w:rPr>
          <w:rFonts w:ascii="Times New Roman" w:hAnsi="Times New Roman" w:cs="Times New Roman"/>
          <w:sz w:val="28"/>
          <w:szCs w:val="28"/>
        </w:rPr>
        <w:t>1</w:t>
      </w:r>
      <w:r w:rsidR="00B511B4">
        <w:rPr>
          <w:rFonts w:ascii="Times New Roman" w:hAnsi="Times New Roman" w:cs="Times New Roman"/>
          <w:sz w:val="28"/>
          <w:szCs w:val="28"/>
        </w:rPr>
        <w:t>4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</w:t>
      </w:r>
      <w:r w:rsidR="00B511B4">
        <w:rPr>
          <w:rFonts w:ascii="Times New Roman" w:hAnsi="Times New Roman" w:cs="Times New Roman"/>
          <w:sz w:val="28"/>
          <w:szCs w:val="28"/>
        </w:rPr>
        <w:t>октября</w:t>
      </w:r>
      <w:r w:rsidR="00B511B4" w:rsidRPr="00104E0F">
        <w:rPr>
          <w:rFonts w:ascii="Times New Roman" w:hAnsi="Times New Roman" w:cs="Times New Roman"/>
          <w:sz w:val="28"/>
          <w:szCs w:val="28"/>
        </w:rPr>
        <w:t xml:space="preserve"> 201</w:t>
      </w:r>
      <w:r w:rsidR="00B511B4">
        <w:rPr>
          <w:rFonts w:ascii="Times New Roman" w:hAnsi="Times New Roman" w:cs="Times New Roman"/>
          <w:sz w:val="28"/>
          <w:szCs w:val="28"/>
        </w:rPr>
        <w:t>9</w:t>
      </w:r>
      <w:r w:rsidR="00B511B4" w:rsidRPr="00104E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06EB" w:rsidRPr="00104E0F" w:rsidRDefault="003106EB" w:rsidP="003106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изготовленных </w:t>
      </w:r>
      <w:r w:rsidRPr="00104E0F">
        <w:rPr>
          <w:rFonts w:ascii="Times New Roman" w:hAnsi="Times New Roman" w:cs="Times New Roman"/>
          <w:sz w:val="28"/>
          <w:szCs w:val="28"/>
        </w:rPr>
        <w:t>опросных листов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</w:t>
      </w:r>
      <w:r w:rsidRPr="00104E0F">
        <w:rPr>
          <w:rFonts w:ascii="Times New Roman" w:hAnsi="Times New Roman" w:cs="Times New Roman"/>
          <w:sz w:val="28"/>
          <w:szCs w:val="28"/>
        </w:rPr>
        <w:t xml:space="preserve">– </w:t>
      </w:r>
      <w:r w:rsidR="00B511B4">
        <w:rPr>
          <w:rFonts w:ascii="Times New Roman" w:hAnsi="Times New Roman" w:cs="Times New Roman"/>
          <w:sz w:val="28"/>
          <w:szCs w:val="28"/>
        </w:rPr>
        <w:t>450</w:t>
      </w:r>
    </w:p>
    <w:p w:rsidR="003106EB" w:rsidRPr="00104E0F" w:rsidRDefault="003106EB" w:rsidP="003106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Число опросных листов выданных участникам опроса граждан – </w:t>
      </w:r>
      <w:r w:rsidR="00B511B4">
        <w:rPr>
          <w:rFonts w:ascii="Times New Roman" w:hAnsi="Times New Roman" w:cs="Times New Roman"/>
          <w:sz w:val="28"/>
          <w:szCs w:val="28"/>
        </w:rPr>
        <w:t>315</w:t>
      </w:r>
    </w:p>
    <w:p w:rsidR="003106EB" w:rsidRPr="00104E0F" w:rsidRDefault="003106EB" w:rsidP="003106EB">
      <w:pPr>
        <w:tabs>
          <w:tab w:val="left" w:pos="616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>Число испорченных опросных листов - нет</w:t>
      </w:r>
    </w:p>
    <w:p w:rsidR="003106EB" w:rsidRPr="00104E0F" w:rsidRDefault="003106EB" w:rsidP="003106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>Число опросных листов, признанных недействительными – нет</w:t>
      </w:r>
    </w:p>
    <w:p w:rsidR="003106EB" w:rsidRPr="00104E0F" w:rsidRDefault="003106EB" w:rsidP="00D87D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 xml:space="preserve">Число неиспользованных опросных листов - </w:t>
      </w:r>
      <w:r w:rsidR="00B511B4">
        <w:rPr>
          <w:rFonts w:ascii="Times New Roman" w:hAnsi="Times New Roman" w:cs="Times New Roman"/>
          <w:sz w:val="28"/>
          <w:szCs w:val="28"/>
        </w:rPr>
        <w:t>135</w:t>
      </w:r>
    </w:p>
    <w:p w:rsidR="003106EB" w:rsidRPr="00104E0F" w:rsidRDefault="003106EB" w:rsidP="00D87D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>Опрос проводился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706D91">
        <w:rPr>
          <w:rFonts w:ascii="Times New Roman" w:hAnsi="Times New Roman" w:cs="Times New Roman"/>
          <w:sz w:val="28"/>
          <w:szCs w:val="28"/>
        </w:rPr>
        <w:t>поквартирного (домового)</w:t>
      </w:r>
      <w:r w:rsidR="00D87D3E" w:rsidRPr="00104E0F">
        <w:rPr>
          <w:rFonts w:ascii="Times New Roman" w:hAnsi="Times New Roman" w:cs="Times New Roman"/>
          <w:sz w:val="28"/>
          <w:szCs w:val="28"/>
        </w:rPr>
        <w:t xml:space="preserve"> обход</w:t>
      </w:r>
      <w:r w:rsidR="00706D91">
        <w:rPr>
          <w:rFonts w:ascii="Times New Roman" w:hAnsi="Times New Roman" w:cs="Times New Roman"/>
          <w:sz w:val="28"/>
          <w:szCs w:val="28"/>
        </w:rPr>
        <w:t>а граждан</w:t>
      </w:r>
      <w:r w:rsidRPr="00104E0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87D3E" w:rsidRPr="00104E0F">
        <w:rPr>
          <w:rFonts w:ascii="Times New Roman" w:hAnsi="Times New Roman" w:cs="Times New Roman"/>
          <w:sz w:val="28"/>
          <w:szCs w:val="28"/>
        </w:rPr>
        <w:t>села Дмитриевка Татарского района Новосибирской области.</w:t>
      </w:r>
    </w:p>
    <w:p w:rsidR="003106EB" w:rsidRPr="00104E0F" w:rsidRDefault="00D87D3E" w:rsidP="00104E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b/>
          <w:sz w:val="28"/>
          <w:szCs w:val="28"/>
        </w:rPr>
        <w:t>Цель социологического о</w:t>
      </w:r>
      <w:r w:rsidR="003106EB" w:rsidRPr="00104E0F">
        <w:rPr>
          <w:rFonts w:ascii="Times New Roman" w:hAnsi="Times New Roman" w:cs="Times New Roman"/>
          <w:b/>
          <w:sz w:val="28"/>
          <w:szCs w:val="28"/>
        </w:rPr>
        <w:t>прос</w:t>
      </w:r>
      <w:r w:rsidRPr="00104E0F">
        <w:rPr>
          <w:rFonts w:ascii="Times New Roman" w:hAnsi="Times New Roman" w:cs="Times New Roman"/>
          <w:b/>
          <w:sz w:val="28"/>
          <w:szCs w:val="28"/>
        </w:rPr>
        <w:t>а:</w:t>
      </w:r>
      <w:r w:rsidRPr="00104E0F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3106EB" w:rsidRPr="00104E0F">
        <w:rPr>
          <w:rFonts w:ascii="Times New Roman" w:hAnsi="Times New Roman" w:cs="Times New Roman"/>
          <w:sz w:val="28"/>
          <w:szCs w:val="28"/>
        </w:rPr>
        <w:t xml:space="preserve">общественного мнения для выявления приоритетных направлений развития </w:t>
      </w:r>
      <w:r w:rsidRPr="00104E0F">
        <w:rPr>
          <w:rFonts w:ascii="Times New Roman" w:hAnsi="Times New Roman" w:cs="Times New Roman"/>
          <w:sz w:val="28"/>
          <w:szCs w:val="28"/>
        </w:rPr>
        <w:t>села Дмитриевка Татарского района Новосибирской области</w:t>
      </w:r>
      <w:r w:rsidR="003106EB" w:rsidRPr="00104E0F">
        <w:rPr>
          <w:rFonts w:ascii="Times New Roman" w:hAnsi="Times New Roman" w:cs="Times New Roman"/>
          <w:sz w:val="28"/>
          <w:szCs w:val="28"/>
        </w:rPr>
        <w:t>, выявление наиболее острых текущих вопросов социального развития поселения, которые необходимо решить в первую очередь на территории муниципального образования.</w:t>
      </w:r>
    </w:p>
    <w:p w:rsidR="003106EB" w:rsidRPr="00104E0F" w:rsidRDefault="003106EB" w:rsidP="003106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E0F">
        <w:rPr>
          <w:rFonts w:ascii="Times New Roman" w:hAnsi="Times New Roman" w:cs="Times New Roman"/>
          <w:sz w:val="28"/>
          <w:szCs w:val="28"/>
        </w:rPr>
        <w:t>Гражданам было предложено выбрать из четырех предложенных проектов один вариант.</w:t>
      </w:r>
    </w:p>
    <w:p w:rsidR="00D87D3E" w:rsidRPr="00072D90" w:rsidRDefault="00D87D3E" w:rsidP="00D87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90">
        <w:rPr>
          <w:rFonts w:ascii="Times New Roman" w:hAnsi="Times New Roman" w:cs="Times New Roman"/>
          <w:b/>
          <w:sz w:val="28"/>
          <w:szCs w:val="28"/>
        </w:rPr>
        <w:t>Варианты направлений проектов:</w:t>
      </w:r>
    </w:p>
    <w:tbl>
      <w:tblPr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046"/>
        <w:gridCol w:w="1418"/>
      </w:tblGrid>
      <w:tr w:rsidR="004222DF" w:rsidRPr="00072D90" w:rsidTr="008559F7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4222DF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-Roman"/>
                <w:sz w:val="28"/>
                <w:szCs w:val="28"/>
                <w:lang w:eastAsia="ru-RU"/>
              </w:rPr>
              <w:t>О</w:t>
            </w:r>
            <w:r w:rsidRPr="00072D90">
              <w:rPr>
                <w:rFonts w:ascii="Times New Roman" w:eastAsia="Times New Roman" w:hAnsi="Times New Roman" w:cs="Times-Roman"/>
                <w:sz w:val="28"/>
                <w:szCs w:val="28"/>
                <w:lang w:eastAsia="ru-RU"/>
              </w:rPr>
              <w:t xml:space="preserve">беспечение первичных мер пожарной безопасности </w:t>
            </w:r>
            <w:r>
              <w:rPr>
                <w:rFonts w:ascii="Times New Roman" w:eastAsia="Times New Roman" w:hAnsi="Times New Roman" w:cs="Times-Roman"/>
                <w:sz w:val="28"/>
                <w:szCs w:val="28"/>
                <w:lang w:eastAsia="ru-RU"/>
              </w:rPr>
              <w:t>на территории села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CB3983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B3983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ru-RU"/>
              </w:rPr>
              <w:pict>
                <v:rect id="_x0000_s1041" style="position:absolute;left:0;text-align:left;margin-left:19.65pt;margin-top:.75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EMIA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"/>
              </w:pict>
            </w:r>
          </w:p>
        </w:tc>
      </w:tr>
      <w:tr w:rsidR="004222DF" w:rsidRPr="00072D90" w:rsidTr="008559F7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606699" w:rsidRDefault="004222DF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699">
              <w:rPr>
                <w:rFonts w:ascii="Times New Roman" w:hAnsi="Times New Roman" w:cs="Times New Roman"/>
                <w:sz w:val="28"/>
                <w:szCs w:val="28"/>
              </w:rPr>
              <w:t>Устройство детской площадки у здания Дома культуры села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CB3983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983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ru-RU"/>
              </w:rPr>
              <w:pict>
                <v:rect id="_x0000_s1042" style="position:absolute;left:0;text-align:left;margin-left:20.4pt;margin-top:1.05pt;width:13.5pt;height:1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1oHw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"/>
              </w:pict>
            </w:r>
          </w:p>
        </w:tc>
      </w:tr>
      <w:tr w:rsidR="004222DF" w:rsidRPr="00072D90" w:rsidTr="008559F7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B511B4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-Roman"/>
                <w:sz w:val="28"/>
                <w:szCs w:val="28"/>
                <w:lang w:eastAsia="ru-RU"/>
              </w:rPr>
              <w:t>Ремонт памятника погибшим воинам-землякам в годы Великой Отечественной войны в селе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CB3983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983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ru-RU"/>
              </w:rPr>
              <w:pict>
                <v:rect id="_x0000_s1043" style="position:absolute;left:0;text-align:left;margin-left:20.4pt;margin-top:.75pt;width:13.5pt;height:14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gD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"/>
              </w:pict>
            </w:r>
          </w:p>
        </w:tc>
      </w:tr>
      <w:tr w:rsidR="004222DF" w:rsidRPr="00072D90" w:rsidTr="008559F7">
        <w:tc>
          <w:tcPr>
            <w:tcW w:w="8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B511B4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уличного освещения в селе Дмитриевка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222DF" w:rsidRPr="00072D90" w:rsidRDefault="00CB3983" w:rsidP="008559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983">
              <w:rPr>
                <w:rFonts w:ascii="Courier New" w:eastAsia="Times New Roman" w:hAnsi="Courier New" w:cs="Courier New"/>
                <w:noProof/>
                <w:sz w:val="20"/>
                <w:szCs w:val="20"/>
                <w:lang w:eastAsia="ru-RU"/>
              </w:rPr>
              <w:pict>
                <v:rect id="_x0000_s1044" style="position:absolute;left:0;text-align:left;margin-left:20.4pt;margin-top:1.2pt;width:13.5pt;height:14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JVHwIAADs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"/>
              </w:pict>
            </w:r>
          </w:p>
        </w:tc>
      </w:tr>
    </w:tbl>
    <w:p w:rsidR="003106EB" w:rsidRDefault="003106EB" w:rsidP="003106EB">
      <w:pPr>
        <w:pStyle w:val="a5"/>
        <w:shd w:val="clear" w:color="auto" w:fill="FFFFFF"/>
        <w:spacing w:before="0" w:beforeAutospacing="0" w:after="125" w:afterAutospacing="0"/>
      </w:pPr>
    </w:p>
    <w:p w:rsidR="003106EB" w:rsidRDefault="003106EB" w:rsidP="003106EB">
      <w:pPr>
        <w:pStyle w:val="a5"/>
        <w:shd w:val="clear" w:color="auto" w:fill="FFFFFF"/>
        <w:spacing w:before="0" w:beforeAutospacing="0" w:after="125" w:afterAutospacing="0"/>
      </w:pPr>
    </w:p>
    <w:p w:rsidR="000816CD" w:rsidRDefault="00BB397F" w:rsidP="00285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4A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067425" cy="36861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16CD" w:rsidRDefault="000816CD" w:rsidP="000816CD">
      <w:pPr>
        <w:rPr>
          <w:rFonts w:ascii="Times New Roman" w:hAnsi="Times New Roman" w:cs="Times New Roman"/>
          <w:sz w:val="28"/>
          <w:szCs w:val="28"/>
        </w:rPr>
      </w:pPr>
    </w:p>
    <w:p w:rsidR="000816CD" w:rsidRDefault="000816CD" w:rsidP="000816CD">
      <w:pPr>
        <w:rPr>
          <w:rFonts w:ascii="Times New Roman" w:hAnsi="Times New Roman" w:cs="Times New Roman"/>
          <w:sz w:val="28"/>
          <w:szCs w:val="28"/>
        </w:rPr>
      </w:pPr>
    </w:p>
    <w:p w:rsidR="000816CD" w:rsidRPr="000816CD" w:rsidRDefault="000816CD" w:rsidP="000816C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816C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В.В.Омельченко</w:t>
      </w:r>
    </w:p>
    <w:p w:rsidR="000816CD" w:rsidRPr="000816CD" w:rsidRDefault="000816CD" w:rsidP="000816C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816CD" w:rsidRPr="000816CD" w:rsidRDefault="000816CD" w:rsidP="000816C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816CD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1175F">
        <w:rPr>
          <w:rFonts w:ascii="Times New Roman" w:hAnsi="Times New Roman" w:cs="Times New Roman"/>
          <w:sz w:val="28"/>
          <w:szCs w:val="28"/>
        </w:rPr>
        <w:t>О.Д.Хомченко</w:t>
      </w:r>
      <w:proofErr w:type="spellEnd"/>
    </w:p>
    <w:p w:rsidR="00E67724" w:rsidRPr="000816CD" w:rsidRDefault="00E67724" w:rsidP="000816C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67724" w:rsidRPr="000816CD" w:rsidSect="006073A2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DD0"/>
    <w:rsid w:val="000527E3"/>
    <w:rsid w:val="000816CD"/>
    <w:rsid w:val="000A74A2"/>
    <w:rsid w:val="00104E0F"/>
    <w:rsid w:val="0011275B"/>
    <w:rsid w:val="00133D3C"/>
    <w:rsid w:val="001821E1"/>
    <w:rsid w:val="00255037"/>
    <w:rsid w:val="00285C49"/>
    <w:rsid w:val="003106EB"/>
    <w:rsid w:val="003442B6"/>
    <w:rsid w:val="0040364C"/>
    <w:rsid w:val="004222DF"/>
    <w:rsid w:val="00463A82"/>
    <w:rsid w:val="004B6FFA"/>
    <w:rsid w:val="006073A2"/>
    <w:rsid w:val="00706D91"/>
    <w:rsid w:val="00904C7D"/>
    <w:rsid w:val="009312FF"/>
    <w:rsid w:val="00961642"/>
    <w:rsid w:val="0096212F"/>
    <w:rsid w:val="00A5738B"/>
    <w:rsid w:val="00AA43B7"/>
    <w:rsid w:val="00B511B4"/>
    <w:rsid w:val="00B96528"/>
    <w:rsid w:val="00BB397F"/>
    <w:rsid w:val="00C06374"/>
    <w:rsid w:val="00C44DD0"/>
    <w:rsid w:val="00CB3983"/>
    <w:rsid w:val="00CC7CE0"/>
    <w:rsid w:val="00D21A8B"/>
    <w:rsid w:val="00D87D3E"/>
    <w:rsid w:val="00E349BC"/>
    <w:rsid w:val="00E67724"/>
    <w:rsid w:val="00F1175F"/>
    <w:rsid w:val="00F3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44DD0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106EB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rPr>
              <a:t>Результаты анализа данных, содержащихся в опросных листах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Обеспечение первичных мер пожарной безопасности на территории села Дмитриевка</c:v>
          </c:tx>
          <c:dLbls>
            <c:dLbl>
              <c:idx val="0"/>
              <c:layout>
                <c:manualLayout>
                  <c:x val="-6.3795853269537324E-3"/>
                  <c:y val="1.208427496411899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35 (11,1%)</a:t>
                    </a:r>
                    <a:endParaRPr lang="en-US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</c:dLbls>
          <c:cat>
            <c:strLit>
              <c:ptCount val="1"/>
              <c:pt idx="0">
                <c:v>Голоса</c:v>
              </c:pt>
            </c:strLit>
          </c:cat>
          <c:val>
            <c:numRef>
              <c:f>Лист1!$B$2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1"/>
          <c:order val="1"/>
          <c:tx>
            <c:v>Устройство детской площадки у здания Дома культуры села Дмитриевка</c:v>
          </c:tx>
          <c:dLbls>
            <c:dLbl>
              <c:idx val="0"/>
              <c:layout>
                <c:manualLayout>
                  <c:x val="6.3795853269537498E-3"/>
                  <c:y val="2.4169184290030132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97(30,8%)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elete val="1"/>
          </c:dLbls>
          <c:cat>
            <c:strLit>
              <c:ptCount val="1"/>
              <c:pt idx="0">
                <c:v>Голоса</c:v>
              </c:pt>
            </c:strLit>
          </c:cat>
          <c:val>
            <c:numRef>
              <c:f>Лист1!$B$3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</c:ser>
        <c:ser>
          <c:idx val="2"/>
          <c:order val="2"/>
          <c:tx>
            <c:v>Ремонт памятника погибшим воинам-землякам в годы Великой Отечественной войны в селе Дмитриевка </c:v>
          </c:tx>
          <c:dLbls>
            <c:dLbl>
              <c:idx val="0"/>
              <c:layout>
                <c:manualLayout>
                  <c:x val="0"/>
                  <c:y val="2.4169184290030132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chemeClr val="tx1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120(38,1%)</a:t>
                    </a:r>
                    <a:endParaRPr lang="en-US" b="1">
                      <a:solidFill>
                        <a:schemeClr val="tx1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howVal val="1"/>
          </c:dLbls>
          <c:cat>
            <c:strLit>
              <c:ptCount val="1"/>
              <c:pt idx="0">
                <c:v>Голоса</c:v>
              </c:pt>
            </c:strLit>
          </c:cat>
          <c:val>
            <c:numRef>
              <c:f>Лист1!$B$4</c:f>
              <c:numCache>
                <c:formatCode>General</c:formatCode>
                <c:ptCount val="1"/>
                <c:pt idx="0">
                  <c:v>120</c:v>
                </c:pt>
              </c:numCache>
            </c:numRef>
          </c:val>
        </c:ser>
        <c:ser>
          <c:idx val="3"/>
          <c:order val="3"/>
          <c:tx>
            <c:v>Обустройство уличного освещения  в селе Дмитриевка</c:v>
          </c:tx>
          <c:dLbls>
            <c:dLbl>
              <c:idx val="0"/>
              <c:layout>
                <c:manualLayout>
                  <c:x val="-2.1265284423179274E-3"/>
                  <c:y val="2.0140669727462316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63(20%)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numFmt formatCode="#,##0.00" sourceLinked="0"/>
            <c:showVal val="1"/>
          </c:dLbls>
          <c:cat>
            <c:strLit>
              <c:ptCount val="1"/>
              <c:pt idx="0">
                <c:v>Голоса</c:v>
              </c:pt>
            </c:strLit>
          </c:cat>
          <c:val>
            <c:numRef>
              <c:f>Лист1!$B$5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axId val="102544128"/>
        <c:axId val="102560896"/>
      </c:barChart>
      <c:catAx>
        <c:axId val="1025441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2560896"/>
        <c:crosses val="autoZero"/>
        <c:auto val="1"/>
        <c:lblAlgn val="ctr"/>
        <c:lblOffset val="100"/>
      </c:catAx>
      <c:valAx>
        <c:axId val="1025608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2544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C2EE-DD07-44C4-BCC0-47898830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Home</cp:lastModifiedBy>
  <cp:revision>8</cp:revision>
  <cp:lastPrinted>2019-11-07T09:39:00Z</cp:lastPrinted>
  <dcterms:created xsi:type="dcterms:W3CDTF">2018-04-16T04:08:00Z</dcterms:created>
  <dcterms:modified xsi:type="dcterms:W3CDTF">2019-11-07T09:39:00Z</dcterms:modified>
</cp:coreProperties>
</file>